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6A71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886A71">
        <w:rPr>
          <w:rFonts w:ascii="Times New Roman" w:hAnsi="Times New Roman" w:cs="Times New Roman"/>
          <w:sz w:val="24"/>
          <w:szCs w:val="24"/>
        </w:rPr>
        <w:t>21</w:t>
      </w:r>
      <w:r w:rsidRPr="00886A71">
        <w:rPr>
          <w:rFonts w:ascii="Times New Roman" w:hAnsi="Times New Roman" w:cs="Times New Roman"/>
          <w:sz w:val="24"/>
          <w:szCs w:val="24"/>
        </w:rPr>
        <w:t>.</w:t>
      </w:r>
      <w:r w:rsidRPr="00886A71">
        <w:rPr>
          <w:rFonts w:ascii="Times New Roman" w:hAnsi="Times New Roman" w:cs="Times New Roman"/>
          <w:sz w:val="24"/>
          <w:szCs w:val="24"/>
        </w:rPr>
        <w:t>07</w:t>
      </w:r>
      <w:r w:rsidRPr="00886A71">
        <w:rPr>
          <w:rFonts w:ascii="Times New Roman" w:hAnsi="Times New Roman" w:cs="Times New Roman"/>
          <w:sz w:val="24"/>
          <w:szCs w:val="24"/>
        </w:rPr>
        <w:t>.17), 03-06.</w:t>
      </w:r>
      <w:r w:rsidRPr="00886A71">
        <w:rPr>
          <w:rFonts w:ascii="Times New Roman" w:hAnsi="Times New Roman" w:cs="Times New Roman"/>
          <w:sz w:val="24"/>
          <w:szCs w:val="24"/>
        </w:rPr>
        <w:t>5496</w:t>
      </w: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A71">
        <w:rPr>
          <w:rFonts w:ascii="Times New Roman" w:hAnsi="Times New Roman" w:cs="Times New Roman"/>
          <w:sz w:val="24"/>
          <w:szCs w:val="24"/>
        </w:rPr>
        <w:t>1. Маршрут:</w:t>
      </w: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86A71">
        <w:rPr>
          <w:rFonts w:ascii="Times New Roman" w:hAnsi="Times New Roman" w:cs="Times New Roman"/>
          <w:sz w:val="24"/>
          <w:szCs w:val="24"/>
        </w:rPr>
        <w:t>Брянск  -</w:t>
      </w:r>
      <w:proofErr w:type="gramEnd"/>
      <w:r w:rsidRPr="00886A71">
        <w:rPr>
          <w:rFonts w:ascii="Times New Roman" w:hAnsi="Times New Roman" w:cs="Times New Roman"/>
          <w:sz w:val="24"/>
          <w:szCs w:val="24"/>
        </w:rPr>
        <w:t xml:space="preserve">  Смоленск</w:t>
      </w: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A71">
        <w:rPr>
          <w:rFonts w:ascii="Times New Roman" w:hAnsi="Times New Roman" w:cs="Times New Roman"/>
          <w:sz w:val="24"/>
          <w:szCs w:val="24"/>
        </w:rPr>
        <w:t xml:space="preserve"> </w:t>
      </w:r>
      <w:r w:rsidRPr="00886A71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886A71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886A71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A71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A71">
        <w:rPr>
          <w:rFonts w:ascii="Times New Roman" w:hAnsi="Times New Roman" w:cs="Times New Roman"/>
          <w:sz w:val="24"/>
          <w:szCs w:val="24"/>
        </w:rPr>
        <w:t>в прямом направлении</w:t>
      </w:r>
      <w:r w:rsidRPr="00886A71">
        <w:rPr>
          <w:rFonts w:ascii="Times New Roman" w:hAnsi="Times New Roman" w:cs="Times New Roman"/>
          <w:sz w:val="24"/>
          <w:szCs w:val="24"/>
        </w:rPr>
        <w:t xml:space="preserve">   251,5</w:t>
      </w:r>
      <w:r w:rsidRPr="00886A71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6A71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886A71">
        <w:rPr>
          <w:rFonts w:ascii="Times New Roman" w:hAnsi="Times New Roman" w:cs="Times New Roman"/>
          <w:sz w:val="24"/>
          <w:szCs w:val="24"/>
        </w:rPr>
        <w:t xml:space="preserve">   251,5</w:t>
      </w:r>
      <w:r w:rsidRPr="00886A71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354FF7" w:rsidRPr="00886A71" w:rsidRDefault="00354FF7" w:rsidP="00886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A71" w:rsidRPr="00886A71" w:rsidRDefault="00886A71" w:rsidP="00886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86A71">
        <w:rPr>
          <w:rFonts w:ascii="Times New Roman" w:eastAsiaTheme="minorHAnsi" w:hAnsi="Times New Roman" w:cs="Times New Roman"/>
          <w:bCs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1"/>
        <w:gridCol w:w="3949"/>
        <w:gridCol w:w="3969"/>
      </w:tblGrid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659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Брянск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241050 Брянская область, г. Брянск, ул.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А.Пересвета</w:t>
            </w:r>
            <w:proofErr w:type="spellEnd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, 1а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Автостанция г. Рославль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216500 Смоленская обл.,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г.Рославль</w:t>
            </w:r>
            <w:proofErr w:type="spellEnd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, ул. Привокзальная, 2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Автовокзал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г.Смоленск</w:t>
            </w:r>
            <w:proofErr w:type="spellEnd"/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214012 Смоленская область, г.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Смоленкс</w:t>
            </w:r>
            <w:proofErr w:type="spellEnd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ул.Кашена</w:t>
            </w:r>
            <w:proofErr w:type="spellEnd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, д. 13</w:t>
            </w:r>
          </w:p>
        </w:tc>
      </w:tr>
    </w:tbl>
    <w:p w:rsid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86A71">
        <w:rPr>
          <w:rFonts w:ascii="Times New Roman" w:eastAsiaTheme="minorHAnsi" w:hAnsi="Times New Roman" w:cs="Times New Roman"/>
          <w:bCs/>
          <w:sz w:val="24"/>
          <w:szCs w:val="24"/>
        </w:rPr>
        <w:t>4.Наименования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86A71">
        <w:rPr>
          <w:rFonts w:ascii="Times New Roman" w:eastAsiaTheme="minorHAnsi" w:hAnsi="Times New Roman" w:cs="Times New Roman"/>
          <w:bCs/>
          <w:sz w:val="24"/>
          <w:szCs w:val="24"/>
        </w:rPr>
        <w:t>4.1.Впрямом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5"/>
        <w:gridCol w:w="5292"/>
        <w:gridCol w:w="3110"/>
      </w:tblGrid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</w:tc>
        <w:tc>
          <w:tcPr>
            <w:tcW w:w="3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пункта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Брянского Фронта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Р120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Привокзальная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Смоленская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 120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Рославльское</w:t>
            </w:r>
            <w:proofErr w:type="spellEnd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Крупской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Гагарина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Дзержинского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Кашена</w:t>
            </w:r>
            <w:proofErr w:type="spellEnd"/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</w:tbl>
    <w:p w:rsid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86A71">
        <w:rPr>
          <w:rFonts w:ascii="Times New Roman" w:eastAsiaTheme="minorHAnsi" w:hAnsi="Times New Roman" w:cs="Times New Roman"/>
          <w:bCs/>
          <w:sz w:val="24"/>
          <w:szCs w:val="24"/>
        </w:rPr>
        <w:lastRenderedPageBreak/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2"/>
        <w:gridCol w:w="22"/>
        <w:gridCol w:w="5373"/>
        <w:gridCol w:w="3119"/>
      </w:tblGrid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пункта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Кашена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Дзержинского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Гагарина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Крупской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Рославльское</w:t>
            </w:r>
            <w:proofErr w:type="spellEnd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Смоленск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 -120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Большая Смоленская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ул.Привокзальная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Заслонова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Пролетарская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Рославль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Автодорога Р12 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Брянского Фронта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Пересвета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г. Брянск</w:t>
            </w:r>
          </w:p>
        </w:tc>
      </w:tr>
    </w:tbl>
    <w:p w:rsid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86A71">
        <w:rPr>
          <w:rFonts w:ascii="Times New Roman" w:eastAsiaTheme="minorHAnsi" w:hAnsi="Times New Roman" w:cs="Times New Roman"/>
          <w:bCs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4"/>
        <w:gridCol w:w="2023"/>
        <w:gridCol w:w="1692"/>
        <w:gridCol w:w="1685"/>
        <w:gridCol w:w="1116"/>
        <w:gridCol w:w="1814"/>
      </w:tblGrid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9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4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9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886A71" w:rsidRPr="00886A71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 класс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2,610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2,100</w:t>
            </w:r>
          </w:p>
        </w:tc>
        <w:tc>
          <w:tcPr>
            <w:tcW w:w="1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</w:tbl>
    <w:p w:rsid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</w:p>
    <w:p w:rsidR="00886A71" w:rsidRPr="00886A71" w:rsidRDefault="00886A71" w:rsidP="00886A7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4"/>
          <w:szCs w:val="24"/>
        </w:rPr>
      </w:pPr>
      <w:r w:rsidRPr="00886A71">
        <w:rPr>
          <w:rFonts w:ascii="Times New Roman" w:eastAsiaTheme="minorHAnsi" w:hAnsi="Times New Roman" w:cs="Times New Roman"/>
          <w:bCs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555"/>
        <w:gridCol w:w="1534"/>
        <w:gridCol w:w="1530"/>
        <w:gridCol w:w="1390"/>
        <w:gridCol w:w="1408"/>
        <w:gridCol w:w="1512"/>
      </w:tblGrid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428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  <w:t>№</w:t>
            </w: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  <w:t>п/</w:t>
            </w: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6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3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1309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 направлении час: мин.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обратном направлении час: мин.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направлении час: мин.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обратном направлении час: мин.</w:t>
            </w: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07:01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09:30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15:15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6A71" w:rsidRPr="00886A71" w:rsidTr="00886A71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86A71">
              <w:rPr>
                <w:rFonts w:ascii="Times New Roman" w:eastAsiaTheme="minorHAnsi" w:hAnsi="Times New Roman" w:cs="Times New Roman"/>
                <w:sz w:val="24"/>
                <w:szCs w:val="24"/>
              </w:rPr>
              <w:t>13:25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6A71" w:rsidRPr="00886A71" w:rsidRDefault="00886A71" w:rsidP="00886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86A71" w:rsidRDefault="00886A71" w:rsidP="00886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A71" w:rsidRPr="00886A71" w:rsidRDefault="00886A71" w:rsidP="00886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886A71" w:rsidRPr="00886A71" w:rsidSect="00886A71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A71"/>
    <w:rsid w:val="00240B6A"/>
    <w:rsid w:val="00354FF7"/>
    <w:rsid w:val="005F1F5A"/>
    <w:rsid w:val="0088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4E880-1A22-4840-B95F-E2DA4D67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A7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2017-08-14T14:26:00Z</dcterms:created>
  <dcterms:modified xsi:type="dcterms:W3CDTF">2017-08-14T14:36:00Z</dcterms:modified>
</cp:coreProperties>
</file>